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BFB" w14:textId="77777777" w:rsidR="00A03917" w:rsidRDefault="00145F6D">
      <w:pPr>
        <w:spacing w:before="75"/>
        <w:ind w:left="4095" w:right="4004"/>
        <w:jc w:val="center"/>
        <w:rPr>
          <w:b/>
          <w:i/>
        </w:rPr>
      </w:pPr>
      <w:r>
        <w:rPr>
          <w:noProof/>
          <w:lang w:val="en-US"/>
        </w:rPr>
        <w:drawing>
          <wp:anchor distT="0" distB="0" distL="0" distR="0" simplePos="0" relativeHeight="487550464" behindDoc="1" locked="0" layoutInCell="1" allowOverlap="1" wp14:anchorId="70FC0753" wp14:editId="07777777">
            <wp:simplePos x="0" y="0"/>
            <wp:positionH relativeFrom="page">
              <wp:posOffset>1625183</wp:posOffset>
            </wp:positionH>
            <wp:positionV relativeFrom="page">
              <wp:posOffset>770937</wp:posOffset>
            </wp:positionV>
            <wp:extent cx="4537802" cy="87543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802" cy="875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10"/>
        </w:rPr>
        <w:t>Primaria Hawkins Mill</w:t>
      </w:r>
    </w:p>
    <w:p w14:paraId="23423467" w14:textId="0ABD7795" w:rsidR="00A03917" w:rsidRPr="00610B38" w:rsidRDefault="00145F6D" w:rsidP="00610B38">
      <w:pPr>
        <w:spacing w:before="3" w:line="181" w:lineRule="exact"/>
        <w:ind w:left="4096" w:right="4004"/>
        <w:jc w:val="center"/>
        <w:rPr>
          <w:b/>
          <w:bCs/>
          <w:i/>
          <w:iCs/>
          <w:w w:val="110"/>
          <w:sz w:val="16"/>
          <w:szCs w:val="16"/>
        </w:rPr>
      </w:pPr>
      <w:r w:rsidRPr="75E80C44">
        <w:rPr>
          <w:b/>
          <w:bCs/>
          <w:i/>
          <w:iCs/>
          <w:w w:val="110"/>
          <w:sz w:val="16"/>
          <w:szCs w:val="16"/>
        </w:rPr>
        <w:t xml:space="preserve">Revisado en </w:t>
      </w:r>
      <w:r w:rsidR="00610B38">
        <w:rPr>
          <w:b/>
          <w:bCs/>
          <w:i/>
          <w:iCs/>
          <w:w w:val="110"/>
          <w:sz w:val="16"/>
          <w:szCs w:val="16"/>
        </w:rPr>
        <w:t>mayo de 2023</w:t>
      </w:r>
    </w:p>
    <w:p w14:paraId="7ECAC7AC" w14:textId="77777777" w:rsidR="00A03917" w:rsidRDefault="00145F6D">
      <w:pPr>
        <w:spacing w:line="225" w:lineRule="exact"/>
        <w:ind w:left="4096" w:right="4004"/>
        <w:jc w:val="center"/>
        <w:rPr>
          <w:b/>
          <w:sz w:val="20"/>
        </w:rPr>
      </w:pPr>
      <w:r>
        <w:rPr>
          <w:b/>
          <w:w w:val="105"/>
          <w:sz w:val="20"/>
        </w:rPr>
        <w:t>Plan de Participación Familiar</w:t>
      </w:r>
    </w:p>
    <w:p w14:paraId="3A09F3F7" w14:textId="60907B6E" w:rsidR="00A03917" w:rsidRDefault="00D5550F">
      <w:pPr>
        <w:spacing w:line="251" w:lineRule="exact"/>
        <w:ind w:left="4096" w:right="4001"/>
        <w:jc w:val="center"/>
        <w:rPr>
          <w:b/>
        </w:rPr>
      </w:pPr>
      <w:r>
        <w:rPr>
          <w:b/>
          <w:w w:val="110"/>
        </w:rPr>
        <w:t>202</w:t>
      </w:r>
      <w:r w:rsidR="00610B38">
        <w:rPr>
          <w:b/>
          <w:w w:val="110"/>
        </w:rPr>
        <w:t>3</w:t>
      </w:r>
      <w:r>
        <w:rPr>
          <w:b/>
          <w:w w:val="110"/>
        </w:rPr>
        <w:t>-202</w:t>
      </w:r>
      <w:r w:rsidR="00610B38">
        <w:rPr>
          <w:b/>
          <w:w w:val="110"/>
        </w:rPr>
        <w:t>4</w:t>
      </w:r>
    </w:p>
    <w:p w14:paraId="2717BE22" w14:textId="77777777" w:rsidR="00A03917" w:rsidRDefault="00145F6D">
      <w:pPr>
        <w:pStyle w:val="BodyText"/>
        <w:spacing w:before="182" w:line="230" w:lineRule="auto"/>
        <w:ind w:left="100" w:right="1701" w:firstLine="0"/>
      </w:pPr>
      <w:bookmarkStart w:id="0" w:name="Hawkins_Mill_Elementary_fomenta_y_ha_est"/>
      <w:bookmarkEnd w:id="0"/>
      <w:r>
        <w:t>Hawkins Mill Elementary fomenta y ha establecido expectativas para la participación de los padres en el proceso educativo. La escuela y el hogar tienen el objetivo compartido de promover el éxito en nuestros hijos. Nuestros padres actuarán como asesores, personas de recursos y coordinadores de las siguientes maneras:</w:t>
      </w:r>
    </w:p>
    <w:p w14:paraId="3A2E2FC6" w14:textId="77777777" w:rsidR="00A03917" w:rsidRDefault="00145F6D">
      <w:pPr>
        <w:pStyle w:val="ListParagraph"/>
        <w:numPr>
          <w:ilvl w:val="0"/>
          <w:numId w:val="3"/>
        </w:numPr>
        <w:tabs>
          <w:tab w:val="left" w:pos="1181"/>
        </w:tabs>
        <w:spacing w:line="270" w:lineRule="exact"/>
        <w:rPr>
          <w:sz w:val="24"/>
        </w:rPr>
      </w:pPr>
      <w:r>
        <w:rPr>
          <w:sz w:val="24"/>
        </w:rPr>
        <w:t>Asistir a eventos escolares y servir como</w:t>
      </w:r>
      <w:r>
        <w:rPr>
          <w:spacing w:val="-2"/>
          <w:sz w:val="24"/>
        </w:rPr>
        <w:t xml:space="preserve"> </w:t>
      </w:r>
      <w:r>
        <w:rPr>
          <w:sz w:val="24"/>
        </w:rPr>
        <w:t>asesores.</w:t>
      </w:r>
    </w:p>
    <w:p w14:paraId="517E6EA3" w14:textId="77777777" w:rsidR="00A03917" w:rsidRDefault="00145F6D">
      <w:pPr>
        <w:pStyle w:val="ListParagraph"/>
        <w:numPr>
          <w:ilvl w:val="0"/>
          <w:numId w:val="3"/>
        </w:numPr>
        <w:tabs>
          <w:tab w:val="left" w:pos="1181"/>
        </w:tabs>
        <w:spacing w:line="268" w:lineRule="exact"/>
        <w:rPr>
          <w:sz w:val="24"/>
        </w:rPr>
      </w:pPr>
      <w:r>
        <w:rPr>
          <w:sz w:val="24"/>
        </w:rPr>
        <w:t xml:space="preserve">Servir en el equipo </w:t>
      </w:r>
      <w:proofErr w:type="spellStart"/>
      <w:r>
        <w:rPr>
          <w:sz w:val="24"/>
        </w:rPr>
        <w:t>ip</w:t>
      </w:r>
      <w:proofErr w:type="spellEnd"/>
      <w:r>
        <w:rPr>
          <w:sz w:val="24"/>
        </w:rPr>
        <w:t xml:space="preserve"> de Líderes basados 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elsitio</w:t>
      </w:r>
      <w:proofErr w:type="spellEnd"/>
      <w:r>
        <w:rPr>
          <w:sz w:val="24"/>
        </w:rPr>
        <w:t>.</w:t>
      </w:r>
    </w:p>
    <w:p w14:paraId="4F05CF49" w14:textId="77777777" w:rsidR="00A03917" w:rsidRDefault="00145F6D">
      <w:pPr>
        <w:pStyle w:val="ListParagraph"/>
        <w:numPr>
          <w:ilvl w:val="0"/>
          <w:numId w:val="3"/>
        </w:numPr>
        <w:tabs>
          <w:tab w:val="left" w:pos="1181"/>
        </w:tabs>
        <w:spacing w:line="268" w:lineRule="exact"/>
        <w:rPr>
          <w:sz w:val="24"/>
        </w:rPr>
      </w:pPr>
      <w:r>
        <w:rPr>
          <w:sz w:val="24"/>
        </w:rPr>
        <w:t>Utilice sus talentos/recursos para mejorar los programas de</w:t>
      </w:r>
      <w:r>
        <w:rPr>
          <w:spacing w:val="-2"/>
          <w:sz w:val="24"/>
        </w:rPr>
        <w:t xml:space="preserve"> </w:t>
      </w:r>
      <w:r>
        <w:rPr>
          <w:sz w:val="24"/>
        </w:rPr>
        <w:t>instrucción.</w:t>
      </w:r>
    </w:p>
    <w:p w14:paraId="6FFBB2CB" w14:textId="77777777" w:rsidR="00A03917" w:rsidRDefault="00145F6D">
      <w:pPr>
        <w:pStyle w:val="ListParagraph"/>
        <w:numPr>
          <w:ilvl w:val="0"/>
          <w:numId w:val="3"/>
        </w:numPr>
        <w:tabs>
          <w:tab w:val="left" w:pos="1181"/>
        </w:tabs>
        <w:spacing w:line="268" w:lineRule="exact"/>
        <w:rPr>
          <w:sz w:val="24"/>
        </w:rPr>
      </w:pPr>
      <w:r>
        <w:rPr>
          <w:sz w:val="24"/>
        </w:rPr>
        <w:t xml:space="preserve">Conviértase en simpatizantes y defensores de </w:t>
      </w:r>
      <w:r>
        <w:t>la</w:t>
      </w:r>
      <w:r>
        <w:rPr>
          <w:spacing w:val="3"/>
        </w:rPr>
        <w:t xml:space="preserve"> </w:t>
      </w:r>
      <w:r>
        <w:t>escuela.</w:t>
      </w:r>
    </w:p>
    <w:p w14:paraId="34A7DD7D" w14:textId="77777777" w:rsidR="00A03917" w:rsidRDefault="00145F6D">
      <w:pPr>
        <w:pStyle w:val="ListParagraph"/>
        <w:numPr>
          <w:ilvl w:val="0"/>
          <w:numId w:val="3"/>
        </w:numPr>
        <w:tabs>
          <w:tab w:val="left" w:pos="1181"/>
        </w:tabs>
        <w:spacing w:line="265" w:lineRule="exact"/>
        <w:rPr>
          <w:sz w:val="24"/>
        </w:rPr>
      </w:pPr>
      <w:r>
        <w:rPr>
          <w:sz w:val="24"/>
        </w:rPr>
        <w:t>Responder a notas, encuestas y cuestionarios que expresen ideas e inquietudes.</w:t>
      </w:r>
    </w:p>
    <w:p w14:paraId="4D4EB1C8" w14:textId="77777777" w:rsidR="00A03917" w:rsidRDefault="00145F6D">
      <w:pPr>
        <w:pStyle w:val="ListParagraph"/>
        <w:numPr>
          <w:ilvl w:val="0"/>
          <w:numId w:val="3"/>
        </w:numPr>
        <w:tabs>
          <w:tab w:val="left" w:pos="1181"/>
        </w:tabs>
        <w:spacing w:before="4" w:line="230" w:lineRule="auto"/>
        <w:ind w:right="821"/>
        <w:rPr>
          <w:b/>
          <w:sz w:val="24"/>
        </w:rPr>
      </w:pPr>
      <w:r>
        <w:rPr>
          <w:b/>
          <w:sz w:val="24"/>
        </w:rPr>
        <w:t>Desarrollar conjuntamente un plan escrito de participación de los padres y un pacto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 padres/escuelas.</w:t>
      </w:r>
    </w:p>
    <w:p w14:paraId="269D811D" w14:textId="77777777" w:rsidR="00A03917" w:rsidRDefault="00145F6D">
      <w:pPr>
        <w:pStyle w:val="BodyText"/>
        <w:spacing w:before="5" w:line="230" w:lineRule="auto"/>
        <w:ind w:left="100" w:right="67" w:firstLine="0"/>
      </w:pPr>
      <w:bookmarkStart w:id="1" w:name="La_Escuela_Primaria_Hawkins_Mill_se_comp"/>
      <w:bookmarkEnd w:id="1"/>
      <w:r>
        <w:t>La Escuela Primaria Hawkins Mill se compromete a eliminar las barreras a la participación de los padres de las siguientes maneras:</w:t>
      </w:r>
    </w:p>
    <w:p w14:paraId="32A4A600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ind w:right="108"/>
        <w:rPr>
          <w:sz w:val="24"/>
        </w:rPr>
      </w:pPr>
      <w:r>
        <w:rPr>
          <w:sz w:val="24"/>
        </w:rPr>
        <w:t xml:space="preserve">Proporcionar </w:t>
      </w:r>
      <w:r>
        <w:rPr>
          <w:b/>
          <w:sz w:val="24"/>
        </w:rPr>
        <w:t xml:space="preserve">un número flexible de reuniones </w:t>
      </w:r>
      <w:r>
        <w:t xml:space="preserve">en varios </w:t>
      </w:r>
      <w:r>
        <w:rPr>
          <w:sz w:val="24"/>
        </w:rPr>
        <w:t>momentos que permitan a todos los</w:t>
      </w:r>
      <w:r>
        <w:rPr>
          <w:spacing w:val="-25"/>
          <w:sz w:val="24"/>
        </w:rPr>
        <w:t xml:space="preserve"> </w:t>
      </w:r>
      <w:r>
        <w:rPr>
          <w:sz w:val="24"/>
        </w:rPr>
        <w:t>padres participar.</w:t>
      </w:r>
    </w:p>
    <w:p w14:paraId="09EE6D1E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64" w:lineRule="exact"/>
        <w:rPr>
          <w:sz w:val="24"/>
        </w:rPr>
      </w:pPr>
      <w:r>
        <w:rPr>
          <w:sz w:val="24"/>
        </w:rPr>
        <w:t xml:space="preserve">Proporcione información del sitio web y direcciones de </w:t>
      </w:r>
      <w:r>
        <w:t>correo</w:t>
      </w:r>
      <w:r>
        <w:rPr>
          <w:spacing w:val="-9"/>
        </w:rPr>
        <w:t xml:space="preserve"> </w:t>
      </w:r>
      <w:r>
        <w:t>electrónico.</w:t>
      </w:r>
    </w:p>
    <w:p w14:paraId="63C3AC22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65" w:lineRule="exact"/>
        <w:rPr>
          <w:sz w:val="24"/>
        </w:rPr>
      </w:pPr>
      <w:r>
        <w:rPr>
          <w:sz w:val="24"/>
        </w:rPr>
        <w:t>Proporcione a los padres información oportuna para los alumnos e informes de</w:t>
      </w:r>
      <w:r>
        <w:rPr>
          <w:spacing w:val="-13"/>
          <w:sz w:val="24"/>
        </w:rPr>
        <w:t xml:space="preserve"> </w:t>
      </w:r>
      <w:r>
        <w:rPr>
          <w:sz w:val="24"/>
        </w:rPr>
        <w:t>progreso.</w:t>
      </w:r>
    </w:p>
    <w:p w14:paraId="1FC64CFA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30" w:lineRule="auto"/>
        <w:ind w:right="1131"/>
        <w:rPr>
          <w:b/>
          <w:sz w:val="24"/>
        </w:rPr>
      </w:pPr>
      <w:r>
        <w:rPr>
          <w:b/>
          <w:sz w:val="24"/>
        </w:rPr>
        <w:t xml:space="preserve">Desarrollar </w:t>
      </w:r>
      <w:proofErr w:type="gramStart"/>
      <w:r>
        <w:rPr>
          <w:b/>
          <w:sz w:val="24"/>
        </w:rPr>
        <w:t>conjuntamente con</w:t>
      </w:r>
      <w:proofErr w:type="gramEnd"/>
      <w:r>
        <w:rPr>
          <w:b/>
          <w:sz w:val="24"/>
        </w:rPr>
        <w:t xml:space="preserve"> los padres el plan de compromiso escolar/padre y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 compromiso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familiar.</w:t>
      </w:r>
    </w:p>
    <w:p w14:paraId="4BE34CD1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62" w:lineRule="exact"/>
        <w:rPr>
          <w:sz w:val="24"/>
        </w:rPr>
      </w:pPr>
      <w:r>
        <w:rPr>
          <w:sz w:val="24"/>
        </w:rPr>
        <w:t>Proporcione información escrita en un lenguaje que los padres puedan</w:t>
      </w:r>
      <w:r>
        <w:rPr>
          <w:spacing w:val="-3"/>
          <w:sz w:val="24"/>
        </w:rPr>
        <w:t xml:space="preserve"> </w:t>
      </w:r>
      <w:r>
        <w:rPr>
          <w:sz w:val="24"/>
        </w:rPr>
        <w:t>entender</w:t>
      </w:r>
    </w:p>
    <w:p w14:paraId="66348171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65" w:lineRule="exact"/>
        <w:rPr>
          <w:sz w:val="24"/>
        </w:rPr>
      </w:pPr>
      <w:r>
        <w:rPr>
          <w:sz w:val="24"/>
        </w:rPr>
        <w:t>Proporcionar servicios de intérprete cuando sea</w:t>
      </w:r>
      <w:r>
        <w:rPr>
          <w:spacing w:val="-2"/>
          <w:sz w:val="24"/>
        </w:rPr>
        <w:t xml:space="preserve"> </w:t>
      </w:r>
      <w:r>
        <w:rPr>
          <w:sz w:val="24"/>
        </w:rPr>
        <w:t>necesario.</w:t>
      </w:r>
    </w:p>
    <w:p w14:paraId="38E5DCF1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35" w:lineRule="auto"/>
        <w:ind w:right="256"/>
        <w:rPr>
          <w:sz w:val="24"/>
        </w:rPr>
      </w:pPr>
      <w:r>
        <w:rPr>
          <w:sz w:val="24"/>
        </w:rPr>
        <w:t>Aliente a los padres a expresar ideas, preocupaciones y sugerencias y a proporcionar una</w:t>
      </w:r>
      <w:r>
        <w:rPr>
          <w:spacing w:val="-27"/>
          <w:sz w:val="24"/>
        </w:rPr>
        <w:t xml:space="preserve"> </w:t>
      </w:r>
      <w:r>
        <w:rPr>
          <w:sz w:val="24"/>
        </w:rPr>
        <w:t>respuesta oportuna.</w:t>
      </w:r>
    </w:p>
    <w:p w14:paraId="009A21B0" w14:textId="77777777" w:rsidR="00A03917" w:rsidRDefault="00145F6D">
      <w:pPr>
        <w:pStyle w:val="ListParagraph"/>
        <w:numPr>
          <w:ilvl w:val="0"/>
          <w:numId w:val="2"/>
        </w:numPr>
        <w:tabs>
          <w:tab w:val="left" w:pos="1181"/>
        </w:tabs>
        <w:spacing w:line="230" w:lineRule="auto"/>
        <w:ind w:right="866"/>
        <w:rPr>
          <w:sz w:val="24"/>
        </w:rPr>
      </w:pPr>
      <w:r>
        <w:rPr>
          <w:sz w:val="24"/>
        </w:rPr>
        <w:t>Proporcione a los padres la oportunidad de comunicar inquietudes/problemas con el</w:t>
      </w:r>
      <w:r>
        <w:rPr>
          <w:spacing w:val="-23"/>
          <w:sz w:val="24"/>
        </w:rPr>
        <w:t xml:space="preserve"> </w:t>
      </w:r>
      <w:r>
        <w:rPr>
          <w:sz w:val="24"/>
        </w:rPr>
        <w:t>director enviando un "</w:t>
      </w:r>
      <w:proofErr w:type="spellStart"/>
      <w:r>
        <w:rPr>
          <w:sz w:val="24"/>
        </w:rPr>
        <w:t>FormularioHawkins</w:t>
      </w:r>
      <w:proofErr w:type="spellEnd"/>
      <w:r>
        <w:rPr>
          <w:sz w:val="24"/>
        </w:rPr>
        <w:t xml:space="preserve"> Mill</w:t>
      </w:r>
      <w:r>
        <w:rPr>
          <w:spacing w:val="-2"/>
          <w:sz w:val="24"/>
        </w:rPr>
        <w:t xml:space="preserve"> </w:t>
      </w:r>
      <w:r>
        <w:rPr>
          <w:sz w:val="24"/>
        </w:rPr>
        <w:t>P-CORE".</w:t>
      </w:r>
    </w:p>
    <w:p w14:paraId="651C926F" w14:textId="77777777" w:rsidR="00A03917" w:rsidRDefault="00145F6D">
      <w:pPr>
        <w:pStyle w:val="BodyText"/>
        <w:spacing w:before="3" w:line="230" w:lineRule="auto"/>
        <w:ind w:left="100" w:firstLine="0"/>
      </w:pPr>
      <w:bookmarkStart w:id="2" w:name="La_Escuela_Primaria_Hawkins_Mill_alentar"/>
      <w:bookmarkEnd w:id="2"/>
      <w:r>
        <w:t>La Escuela Primaria Hawkins Mill alentará a los padres a involucrarse significativamente y promover la capacidad de una fuerte participación de los padres de las siguientes maneras:</w:t>
      </w:r>
    </w:p>
    <w:p w14:paraId="58A15202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0" w:lineRule="auto"/>
        <w:ind w:right="214"/>
        <w:rPr>
          <w:b/>
          <w:sz w:val="24"/>
        </w:rPr>
      </w:pPr>
      <w:r>
        <w:rPr>
          <w:b/>
          <w:sz w:val="24"/>
        </w:rPr>
        <w:t>Convocar una reunión anual, en horario flexible, e invitar a todos los padres a asistir con el fin de informarles de los requisitos del Título I, la participación de Hawkins Mill en el Título I, el derecho de los padres a participar, programas, actividades 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currículo.</w:t>
      </w:r>
    </w:p>
    <w:p w14:paraId="46F7CA82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2" w:lineRule="auto"/>
        <w:ind w:right="492"/>
        <w:rPr>
          <w:b/>
          <w:sz w:val="24"/>
        </w:rPr>
      </w:pPr>
      <w:r>
        <w:rPr>
          <w:b/>
          <w:sz w:val="24"/>
        </w:rPr>
        <w:t>Proporcionar oportunidades para participar en el Equipo de Liderazgo Basado en el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 xml:space="preserve">Sitio, Patrulla de Padres, Clubes </w:t>
      </w:r>
      <w:proofErr w:type="spellStart"/>
      <w:r>
        <w:rPr>
          <w:b/>
          <w:sz w:val="24"/>
        </w:rPr>
        <w:t>Booster</w:t>
      </w:r>
      <w:proofErr w:type="spellEnd"/>
      <w:r>
        <w:rPr>
          <w:b/>
          <w:sz w:val="24"/>
        </w:rPr>
        <w:t>, reuniones de padres específicos, etc. para formular sugerencias, participar en decisiones relacionadas con la educación de sus hijos, y responder a las sugerencias tan pronto como sea posible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posible.</w:t>
      </w:r>
    </w:p>
    <w:p w14:paraId="080DD8BF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0" w:lineRule="auto"/>
        <w:ind w:right="618"/>
        <w:jc w:val="both"/>
        <w:rPr>
          <w:sz w:val="24"/>
        </w:rPr>
      </w:pPr>
      <w:r>
        <w:rPr>
          <w:sz w:val="24"/>
        </w:rPr>
        <w:t>Fomentar la asistencia y la participación en conferencias, talleres y actividades educativas</w:t>
      </w:r>
      <w:r>
        <w:rPr>
          <w:spacing w:val="-37"/>
          <w:sz w:val="24"/>
        </w:rPr>
        <w:t xml:space="preserve"> </w:t>
      </w:r>
      <w:r>
        <w:rPr>
          <w:sz w:val="24"/>
        </w:rPr>
        <w:t>para educar a los padres sobre el plan de estudios y las evaluaciones que rodean la educación de sus hijos.</w:t>
      </w:r>
    </w:p>
    <w:p w14:paraId="165B4876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2" w:lineRule="auto"/>
        <w:ind w:right="669"/>
        <w:rPr>
          <w:b/>
          <w:sz w:val="24"/>
        </w:rPr>
      </w:pPr>
      <w:r>
        <w:rPr>
          <w:b/>
          <w:sz w:val="24"/>
        </w:rPr>
        <w:t>Llevar a cabo reuniones regulares y flexibles para los padres para mantener a los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padres informados de los eventos y problemas actuales, informes de progreso oportunos y conferencias de padres y maestros para discutir el progreso de los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estudiantes.</w:t>
      </w:r>
    </w:p>
    <w:p w14:paraId="5D6E1E74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61" w:lineRule="exact"/>
        <w:rPr>
          <w:sz w:val="24"/>
        </w:rPr>
      </w:pPr>
      <w:r>
        <w:rPr>
          <w:sz w:val="24"/>
        </w:rPr>
        <w:t xml:space="preserve">Involucrar a los padres en la planificación y desarrollo de los proyectos </w:t>
      </w:r>
      <w:r>
        <w:t>de mejora de</w:t>
      </w:r>
      <w:r>
        <w:rPr>
          <w:spacing w:val="-6"/>
        </w:rPr>
        <w:t xml:space="preserve"> </w:t>
      </w:r>
      <w:r>
        <w:t>Newberry</w:t>
      </w:r>
    </w:p>
    <w:p w14:paraId="73FCEF28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0" w:lineRule="auto"/>
        <w:ind w:right="360"/>
        <w:rPr>
          <w:b/>
          <w:sz w:val="24"/>
        </w:rPr>
      </w:pPr>
      <w:r>
        <w:rPr>
          <w:sz w:val="24"/>
        </w:rPr>
        <w:t xml:space="preserve">Proporcionar una junta de información de los eventos actuales para informar a los padres de las actividades escolares; </w:t>
      </w:r>
      <w:r>
        <w:rPr>
          <w:b/>
          <w:sz w:val="24"/>
        </w:rPr>
        <w:t>Enviar avisos y comunicaciones de manera oportuna para la respuesta o participación de 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padres.</w:t>
      </w:r>
    </w:p>
    <w:p w14:paraId="3DC5646E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5" w:lineRule="auto"/>
        <w:ind w:right="428"/>
        <w:rPr>
          <w:b/>
          <w:sz w:val="24"/>
        </w:rPr>
      </w:pPr>
      <w:r>
        <w:rPr>
          <w:b/>
          <w:sz w:val="24"/>
        </w:rPr>
        <w:t>Involucrar a los padres en la revisión del Plan de Compromiso Familiar y el Pacto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Escolar; firmar y recibir una copia de ambos al comienzo del año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escolar.</w:t>
      </w:r>
    </w:p>
    <w:p w14:paraId="11D2451D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60" w:lineRule="exact"/>
        <w:rPr>
          <w:sz w:val="24"/>
        </w:rPr>
      </w:pPr>
      <w:r>
        <w:rPr>
          <w:sz w:val="24"/>
        </w:rPr>
        <w:t>Anime a los padres a visitar y tomar un papel activo en la planificación</w:t>
      </w:r>
      <w:r>
        <w:rPr>
          <w:spacing w:val="-7"/>
          <w:sz w:val="24"/>
        </w:rPr>
        <w:t xml:space="preserve"> </w:t>
      </w:r>
      <w:r>
        <w:t>escolar</w:t>
      </w:r>
    </w:p>
    <w:p w14:paraId="1D23DA91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70" w:lineRule="exact"/>
        <w:rPr>
          <w:sz w:val="24"/>
        </w:rPr>
      </w:pPr>
      <w:r>
        <w:rPr>
          <w:sz w:val="24"/>
        </w:rPr>
        <w:t>Utilice asociaciones con organizaciones comunitarias, adoptantes y</w:t>
      </w:r>
      <w:r>
        <w:rPr>
          <w:spacing w:val="-3"/>
          <w:sz w:val="24"/>
        </w:rPr>
        <w:t xml:space="preserve"> </w:t>
      </w:r>
      <w:r>
        <w:rPr>
          <w:sz w:val="24"/>
        </w:rPr>
        <w:t>empresas.</w:t>
      </w:r>
    </w:p>
    <w:p w14:paraId="672A6659" w14:textId="77777777" w:rsidR="00A03917" w:rsidRDefault="00A03917">
      <w:pPr>
        <w:spacing w:line="270" w:lineRule="exact"/>
        <w:rPr>
          <w:sz w:val="24"/>
        </w:rPr>
        <w:sectPr w:rsidR="00A03917">
          <w:type w:val="continuous"/>
          <w:pgSz w:w="12240" w:h="15840"/>
          <w:pgMar w:top="880" w:right="720" w:bottom="280" w:left="620" w:header="720" w:footer="720" w:gutter="0"/>
          <w:cols w:space="720"/>
        </w:sectPr>
      </w:pPr>
    </w:p>
    <w:p w14:paraId="02E77E65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before="85" w:line="230" w:lineRule="auto"/>
        <w:ind w:right="315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550976" behindDoc="1" locked="0" layoutInCell="1" allowOverlap="1" wp14:anchorId="180F46F6" wp14:editId="07777777">
            <wp:simplePos x="0" y="0"/>
            <wp:positionH relativeFrom="page">
              <wp:posOffset>1625183</wp:posOffset>
            </wp:positionH>
            <wp:positionV relativeFrom="page">
              <wp:posOffset>770937</wp:posOffset>
            </wp:positionV>
            <wp:extent cx="4537802" cy="875436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802" cy="875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Proporcione un manual para padres/alumnos que cubra las reglas, políticas y procedimientos de</w:t>
      </w:r>
      <w:r>
        <w:rPr>
          <w:spacing w:val="-28"/>
          <w:sz w:val="24"/>
        </w:rPr>
        <w:t xml:space="preserve"> </w:t>
      </w:r>
      <w:r>
        <w:rPr>
          <w:sz w:val="24"/>
        </w:rPr>
        <w:t>la escuela.</w:t>
      </w:r>
    </w:p>
    <w:p w14:paraId="07CB2E1C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line="230" w:lineRule="auto"/>
        <w:ind w:right="144"/>
        <w:rPr>
          <w:b/>
          <w:sz w:val="24"/>
        </w:rPr>
      </w:pPr>
      <w:r>
        <w:rPr>
          <w:sz w:val="24"/>
        </w:rPr>
        <w:t xml:space="preserve">Durante las reuniones de los padres y/o </w:t>
      </w:r>
      <w:r>
        <w:rPr>
          <w:b/>
          <w:sz w:val="24"/>
        </w:rPr>
        <w:t>conferencias, los padres recibirán una descripción y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una explicación del plan de estudios, formas de evaluaciones académicas utilizadas para medir el progreso y los niveles de competencia esperados de los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estudiantes.</w:t>
      </w:r>
    </w:p>
    <w:p w14:paraId="014941B1" w14:textId="77777777" w:rsidR="00A03917" w:rsidRDefault="00145F6D">
      <w:pPr>
        <w:pStyle w:val="ListParagraph"/>
        <w:numPr>
          <w:ilvl w:val="0"/>
          <w:numId w:val="1"/>
        </w:numPr>
        <w:tabs>
          <w:tab w:val="left" w:pos="1181"/>
        </w:tabs>
        <w:spacing w:before="6" w:line="230" w:lineRule="auto"/>
        <w:ind w:right="907"/>
        <w:rPr>
          <w:sz w:val="24"/>
        </w:rPr>
      </w:pPr>
      <w:r>
        <w:rPr>
          <w:sz w:val="24"/>
        </w:rPr>
        <w:t xml:space="preserve">Utilice </w:t>
      </w:r>
      <w:proofErr w:type="spellStart"/>
      <w:r>
        <w:rPr>
          <w:sz w:val="24"/>
        </w:rPr>
        <w:t>Parent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Resource</w:t>
      </w:r>
      <w:proofErr w:type="spellEnd"/>
      <w:r>
        <w:rPr>
          <w:sz w:val="24"/>
        </w:rPr>
        <w:t xml:space="preserve"> Center para integrar los programas/actividades de participación de los padres.</w:t>
      </w:r>
    </w:p>
    <w:sectPr w:rsidR="00A03917">
      <w:pgSz w:w="12240" w:h="15840"/>
      <w:pgMar w:top="8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2DB"/>
    <w:multiLevelType w:val="hybridMultilevel"/>
    <w:tmpl w:val="B38ED168"/>
    <w:lvl w:ilvl="0" w:tplc="22742904">
      <w:start w:val="1"/>
      <w:numFmt w:val="decimal"/>
      <w:lvlText w:val="%1."/>
      <w:lvlJc w:val="left"/>
      <w:pPr>
        <w:ind w:left="1181" w:hanging="361"/>
        <w:jc w:val="left"/>
      </w:pPr>
      <w:rPr>
        <w:rFonts w:hint="default"/>
        <w:b/>
        <w:bCs/>
        <w:spacing w:val="0"/>
        <w:w w:val="95"/>
        <w:lang w:val="es-ES" w:eastAsia="en-US" w:bidi="ar-SA"/>
      </w:rPr>
    </w:lvl>
    <w:lvl w:ilvl="1" w:tplc="D1C64248">
      <w:numFmt w:val="bullet"/>
      <w:lvlText w:val="•"/>
      <w:lvlJc w:val="left"/>
      <w:pPr>
        <w:ind w:left="2152" w:hanging="361"/>
      </w:pPr>
      <w:rPr>
        <w:rFonts w:hint="default"/>
        <w:lang w:val="es-ES" w:eastAsia="en-US" w:bidi="ar-SA"/>
      </w:rPr>
    </w:lvl>
    <w:lvl w:ilvl="2" w:tplc="410CBD2E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3" w:tplc="3CB0BEAA">
      <w:numFmt w:val="bullet"/>
      <w:lvlText w:val="•"/>
      <w:lvlJc w:val="left"/>
      <w:pPr>
        <w:ind w:left="4096" w:hanging="361"/>
      </w:pPr>
      <w:rPr>
        <w:rFonts w:hint="default"/>
        <w:lang w:val="es-ES" w:eastAsia="en-US" w:bidi="ar-SA"/>
      </w:rPr>
    </w:lvl>
    <w:lvl w:ilvl="4" w:tplc="2D20702A">
      <w:numFmt w:val="bullet"/>
      <w:lvlText w:val="•"/>
      <w:lvlJc w:val="left"/>
      <w:pPr>
        <w:ind w:left="5068" w:hanging="361"/>
      </w:pPr>
      <w:rPr>
        <w:rFonts w:hint="default"/>
        <w:lang w:val="es-ES" w:eastAsia="en-US" w:bidi="ar-SA"/>
      </w:rPr>
    </w:lvl>
    <w:lvl w:ilvl="5" w:tplc="54BAF4A8">
      <w:numFmt w:val="bullet"/>
      <w:lvlText w:val="•"/>
      <w:lvlJc w:val="left"/>
      <w:pPr>
        <w:ind w:left="6040" w:hanging="361"/>
      </w:pPr>
      <w:rPr>
        <w:rFonts w:hint="default"/>
        <w:lang w:val="es-ES" w:eastAsia="en-US" w:bidi="ar-SA"/>
      </w:rPr>
    </w:lvl>
    <w:lvl w:ilvl="6" w:tplc="5C4E9F90">
      <w:numFmt w:val="bullet"/>
      <w:lvlText w:val="•"/>
      <w:lvlJc w:val="left"/>
      <w:pPr>
        <w:ind w:left="7012" w:hanging="361"/>
      </w:pPr>
      <w:rPr>
        <w:rFonts w:hint="default"/>
        <w:lang w:val="es-ES" w:eastAsia="en-US" w:bidi="ar-SA"/>
      </w:rPr>
    </w:lvl>
    <w:lvl w:ilvl="7" w:tplc="D670053C">
      <w:numFmt w:val="bullet"/>
      <w:lvlText w:val="•"/>
      <w:lvlJc w:val="left"/>
      <w:pPr>
        <w:ind w:left="7984" w:hanging="361"/>
      </w:pPr>
      <w:rPr>
        <w:rFonts w:hint="default"/>
        <w:lang w:val="es-ES" w:eastAsia="en-US" w:bidi="ar-SA"/>
      </w:rPr>
    </w:lvl>
    <w:lvl w:ilvl="8" w:tplc="3CE475BA">
      <w:numFmt w:val="bullet"/>
      <w:lvlText w:val="•"/>
      <w:lvlJc w:val="left"/>
      <w:pPr>
        <w:ind w:left="895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2177276"/>
    <w:multiLevelType w:val="hybridMultilevel"/>
    <w:tmpl w:val="DF2888F4"/>
    <w:lvl w:ilvl="0" w:tplc="87868DD6">
      <w:start w:val="1"/>
      <w:numFmt w:val="decimal"/>
      <w:lvlText w:val="%1."/>
      <w:lvlJc w:val="left"/>
      <w:pPr>
        <w:ind w:left="1181" w:hanging="361"/>
        <w:jc w:val="left"/>
      </w:pPr>
      <w:rPr>
        <w:rFonts w:hint="default"/>
        <w:spacing w:val="0"/>
        <w:w w:val="94"/>
        <w:lang w:val="es-ES" w:eastAsia="en-US" w:bidi="ar-SA"/>
      </w:rPr>
    </w:lvl>
    <w:lvl w:ilvl="1" w:tplc="B204F576">
      <w:numFmt w:val="bullet"/>
      <w:lvlText w:val="•"/>
      <w:lvlJc w:val="left"/>
      <w:pPr>
        <w:ind w:left="2152" w:hanging="361"/>
      </w:pPr>
      <w:rPr>
        <w:rFonts w:hint="default"/>
        <w:lang w:val="es-ES" w:eastAsia="en-US" w:bidi="ar-SA"/>
      </w:rPr>
    </w:lvl>
    <w:lvl w:ilvl="2" w:tplc="6562FD2E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3" w:tplc="546289E8">
      <w:numFmt w:val="bullet"/>
      <w:lvlText w:val="•"/>
      <w:lvlJc w:val="left"/>
      <w:pPr>
        <w:ind w:left="4096" w:hanging="361"/>
      </w:pPr>
      <w:rPr>
        <w:rFonts w:hint="default"/>
        <w:lang w:val="es-ES" w:eastAsia="en-US" w:bidi="ar-SA"/>
      </w:rPr>
    </w:lvl>
    <w:lvl w:ilvl="4" w:tplc="FE9C5A6A">
      <w:numFmt w:val="bullet"/>
      <w:lvlText w:val="•"/>
      <w:lvlJc w:val="left"/>
      <w:pPr>
        <w:ind w:left="5068" w:hanging="361"/>
      </w:pPr>
      <w:rPr>
        <w:rFonts w:hint="default"/>
        <w:lang w:val="es-ES" w:eastAsia="en-US" w:bidi="ar-SA"/>
      </w:rPr>
    </w:lvl>
    <w:lvl w:ilvl="5" w:tplc="12103CDC">
      <w:numFmt w:val="bullet"/>
      <w:lvlText w:val="•"/>
      <w:lvlJc w:val="left"/>
      <w:pPr>
        <w:ind w:left="6040" w:hanging="361"/>
      </w:pPr>
      <w:rPr>
        <w:rFonts w:hint="default"/>
        <w:lang w:val="es-ES" w:eastAsia="en-US" w:bidi="ar-SA"/>
      </w:rPr>
    </w:lvl>
    <w:lvl w:ilvl="6" w:tplc="183630B8">
      <w:numFmt w:val="bullet"/>
      <w:lvlText w:val="•"/>
      <w:lvlJc w:val="left"/>
      <w:pPr>
        <w:ind w:left="7012" w:hanging="361"/>
      </w:pPr>
      <w:rPr>
        <w:rFonts w:hint="default"/>
        <w:lang w:val="es-ES" w:eastAsia="en-US" w:bidi="ar-SA"/>
      </w:rPr>
    </w:lvl>
    <w:lvl w:ilvl="7" w:tplc="579A1872">
      <w:numFmt w:val="bullet"/>
      <w:lvlText w:val="•"/>
      <w:lvlJc w:val="left"/>
      <w:pPr>
        <w:ind w:left="7984" w:hanging="361"/>
      </w:pPr>
      <w:rPr>
        <w:rFonts w:hint="default"/>
        <w:lang w:val="es-ES" w:eastAsia="en-US" w:bidi="ar-SA"/>
      </w:rPr>
    </w:lvl>
    <w:lvl w:ilvl="8" w:tplc="22465826">
      <w:numFmt w:val="bullet"/>
      <w:lvlText w:val="•"/>
      <w:lvlJc w:val="left"/>
      <w:pPr>
        <w:ind w:left="895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2560E9A"/>
    <w:multiLevelType w:val="hybridMultilevel"/>
    <w:tmpl w:val="97924FDA"/>
    <w:lvl w:ilvl="0" w:tplc="DF14AACE">
      <w:start w:val="1"/>
      <w:numFmt w:val="decimal"/>
      <w:lvlText w:val="%1."/>
      <w:lvlJc w:val="left"/>
      <w:pPr>
        <w:ind w:left="1181" w:hanging="361"/>
        <w:jc w:val="left"/>
      </w:pPr>
      <w:rPr>
        <w:rFonts w:hint="default"/>
        <w:spacing w:val="0"/>
        <w:w w:val="94"/>
        <w:lang w:val="es-ES" w:eastAsia="en-US" w:bidi="ar-SA"/>
      </w:rPr>
    </w:lvl>
    <w:lvl w:ilvl="1" w:tplc="152EDF02">
      <w:numFmt w:val="bullet"/>
      <w:lvlText w:val="•"/>
      <w:lvlJc w:val="left"/>
      <w:pPr>
        <w:ind w:left="2152" w:hanging="361"/>
      </w:pPr>
      <w:rPr>
        <w:rFonts w:hint="default"/>
        <w:lang w:val="es-ES" w:eastAsia="en-US" w:bidi="ar-SA"/>
      </w:rPr>
    </w:lvl>
    <w:lvl w:ilvl="2" w:tplc="EACEA56C">
      <w:numFmt w:val="bullet"/>
      <w:lvlText w:val="•"/>
      <w:lvlJc w:val="left"/>
      <w:pPr>
        <w:ind w:left="3124" w:hanging="361"/>
      </w:pPr>
      <w:rPr>
        <w:rFonts w:hint="default"/>
        <w:lang w:val="es-ES" w:eastAsia="en-US" w:bidi="ar-SA"/>
      </w:rPr>
    </w:lvl>
    <w:lvl w:ilvl="3" w:tplc="AFF6249E">
      <w:numFmt w:val="bullet"/>
      <w:lvlText w:val="•"/>
      <w:lvlJc w:val="left"/>
      <w:pPr>
        <w:ind w:left="4096" w:hanging="361"/>
      </w:pPr>
      <w:rPr>
        <w:rFonts w:hint="default"/>
        <w:lang w:val="es-ES" w:eastAsia="en-US" w:bidi="ar-SA"/>
      </w:rPr>
    </w:lvl>
    <w:lvl w:ilvl="4" w:tplc="16B684E8">
      <w:numFmt w:val="bullet"/>
      <w:lvlText w:val="•"/>
      <w:lvlJc w:val="left"/>
      <w:pPr>
        <w:ind w:left="5068" w:hanging="361"/>
      </w:pPr>
      <w:rPr>
        <w:rFonts w:hint="default"/>
        <w:lang w:val="es-ES" w:eastAsia="en-US" w:bidi="ar-SA"/>
      </w:rPr>
    </w:lvl>
    <w:lvl w:ilvl="5" w:tplc="3CB8AD08">
      <w:numFmt w:val="bullet"/>
      <w:lvlText w:val="•"/>
      <w:lvlJc w:val="left"/>
      <w:pPr>
        <w:ind w:left="6040" w:hanging="361"/>
      </w:pPr>
      <w:rPr>
        <w:rFonts w:hint="default"/>
        <w:lang w:val="es-ES" w:eastAsia="en-US" w:bidi="ar-SA"/>
      </w:rPr>
    </w:lvl>
    <w:lvl w:ilvl="6" w:tplc="A31E63A6">
      <w:numFmt w:val="bullet"/>
      <w:lvlText w:val="•"/>
      <w:lvlJc w:val="left"/>
      <w:pPr>
        <w:ind w:left="7012" w:hanging="361"/>
      </w:pPr>
      <w:rPr>
        <w:rFonts w:hint="default"/>
        <w:lang w:val="es-ES" w:eastAsia="en-US" w:bidi="ar-SA"/>
      </w:rPr>
    </w:lvl>
    <w:lvl w:ilvl="7" w:tplc="71181F1A">
      <w:numFmt w:val="bullet"/>
      <w:lvlText w:val="•"/>
      <w:lvlJc w:val="left"/>
      <w:pPr>
        <w:ind w:left="7984" w:hanging="361"/>
      </w:pPr>
      <w:rPr>
        <w:rFonts w:hint="default"/>
        <w:lang w:val="es-ES" w:eastAsia="en-US" w:bidi="ar-SA"/>
      </w:rPr>
    </w:lvl>
    <w:lvl w:ilvl="8" w:tplc="9056BD6E">
      <w:numFmt w:val="bullet"/>
      <w:lvlText w:val="•"/>
      <w:lvlJc w:val="left"/>
      <w:pPr>
        <w:ind w:left="8956" w:hanging="361"/>
      </w:pPr>
      <w:rPr>
        <w:rFonts w:hint="default"/>
        <w:lang w:val="es-ES" w:eastAsia="en-US" w:bidi="ar-SA"/>
      </w:rPr>
    </w:lvl>
  </w:abstractNum>
  <w:num w:numId="1" w16cid:durableId="1888837288">
    <w:abstractNumId w:val="0"/>
  </w:num>
  <w:num w:numId="2" w16cid:durableId="1588349140">
    <w:abstractNumId w:val="2"/>
  </w:num>
  <w:num w:numId="3" w16cid:durableId="5420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17"/>
    <w:rsid w:val="00145F6D"/>
    <w:rsid w:val="00610B38"/>
    <w:rsid w:val="009F4653"/>
    <w:rsid w:val="00A03917"/>
    <w:rsid w:val="00C234D4"/>
    <w:rsid w:val="00D5550F"/>
    <w:rsid w:val="00FB90B8"/>
    <w:rsid w:val="75E8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208B7"/>
  <w15:docId w15:val="{9E2B1974-B553-4191-953A-B4C47AA6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1" w:hanging="3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sec087e</dc:creator>
  <cp:lastModifiedBy>TANYA C BUTLER</cp:lastModifiedBy>
  <cp:revision>2</cp:revision>
  <dcterms:created xsi:type="dcterms:W3CDTF">2023-05-30T17:20:00Z</dcterms:created>
  <dcterms:modified xsi:type="dcterms:W3CDTF">2023-05-30T17:20:00Z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2021-09-30T00:00:00Z</vt:filetime>
  </property>
</Properties>
</file>